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华光楷体_CNKI" w:hAnsi="华光楷体_CNKI" w:eastAsia="华光楷体_CNKI" w:cs="华光楷体_CNKI"/>
          <w:sz w:val="36"/>
          <w:szCs w:val="28"/>
        </w:rPr>
      </w:pPr>
      <w:r>
        <w:rPr>
          <w:rFonts w:hint="eastAsia" w:ascii="华光楷体_CNKI" w:hAnsi="华光楷体_CNKI" w:eastAsia="华光楷体_CNKI" w:cs="华光楷体_CNKI"/>
          <w:sz w:val="36"/>
          <w:szCs w:val="28"/>
        </w:rPr>
        <w:t>中国石油大学（北京）</w:t>
      </w:r>
    </w:p>
    <w:p>
      <w:pPr>
        <w:pStyle w:val="2"/>
        <w:jc w:val="center"/>
        <w:rPr>
          <w:rFonts w:ascii="华光楷体_CNKI" w:hAnsi="华光楷体_CNKI" w:eastAsia="华光楷体_CNKI" w:cs="华光楷体_CNKI"/>
          <w:sz w:val="36"/>
          <w:szCs w:val="28"/>
        </w:rPr>
      </w:pPr>
      <w:r>
        <w:rPr>
          <w:rFonts w:hint="eastAsia" w:ascii="华光楷体_CNKI" w:hAnsi="华光楷体_CNKI" w:eastAsia="华光楷体_CNKI" w:cs="华光楷体_CNKI"/>
          <w:sz w:val="36"/>
          <w:szCs w:val="28"/>
        </w:rPr>
        <w:t>第六分党校202</w:t>
      </w:r>
      <w:r>
        <w:rPr>
          <w:rFonts w:hint="eastAsia" w:ascii="华光楷体_CNKI" w:hAnsi="华光楷体_CNKI" w:eastAsia="华光楷体_CNKI" w:cs="华光楷体_CNKI"/>
          <w:sz w:val="36"/>
          <w:szCs w:val="28"/>
          <w:lang w:val="en-US" w:eastAsia="zh-CN"/>
        </w:rPr>
        <w:t>4</w:t>
      </w:r>
      <w:r>
        <w:rPr>
          <w:rFonts w:hint="eastAsia" w:ascii="华光楷体_CNKI" w:hAnsi="华光楷体_CNKI" w:eastAsia="华光楷体_CNKI" w:cs="华光楷体_CNKI"/>
          <w:sz w:val="36"/>
          <w:szCs w:val="28"/>
        </w:rPr>
        <w:t>年第</w:t>
      </w:r>
      <w:r>
        <w:rPr>
          <w:rFonts w:hint="eastAsia" w:ascii="华光楷体_CNKI" w:hAnsi="华光楷体_CNKI" w:eastAsia="华光楷体_CNKI" w:cs="华光楷体_CNKI"/>
          <w:sz w:val="36"/>
          <w:szCs w:val="28"/>
          <w:lang w:val="en-US" w:eastAsia="zh-CN"/>
        </w:rPr>
        <w:t>10</w:t>
      </w:r>
      <w:r>
        <w:rPr>
          <w:rFonts w:hint="eastAsia" w:ascii="华光楷体_CNKI" w:hAnsi="华光楷体_CNKI" w:eastAsia="华光楷体_CNKI" w:cs="华光楷体_CNKI"/>
          <w:sz w:val="36"/>
          <w:szCs w:val="28"/>
        </w:rPr>
        <w:t>期积极分子培训班</w:t>
      </w:r>
    </w:p>
    <w:p>
      <w:pPr>
        <w:pStyle w:val="2"/>
        <w:jc w:val="center"/>
        <w:rPr>
          <w:rFonts w:ascii="华光楷体_CNKI" w:hAnsi="华光楷体_CNKI" w:eastAsia="华光楷体_CNKI" w:cs="华光楷体_CNKI"/>
          <w:sz w:val="36"/>
          <w:szCs w:val="28"/>
        </w:rPr>
      </w:pPr>
      <w:r>
        <w:rPr>
          <w:rFonts w:hint="eastAsia" w:ascii="华光楷体_CNKI" w:hAnsi="华光楷体_CNKI" w:eastAsia="华光楷体_CNKI" w:cs="华光楷体_CNKI"/>
          <w:sz w:val="36"/>
          <w:szCs w:val="28"/>
        </w:rPr>
        <w:t>“党旗飘飘”系统使用指南</w:t>
      </w:r>
    </w:p>
    <w:p/>
    <w:p>
      <w:pPr>
        <w:pStyle w:val="3"/>
        <w:numPr>
          <w:ilvl w:val="0"/>
          <w:numId w:val="1"/>
        </w:numPr>
      </w:pPr>
      <w:r>
        <w:rPr>
          <w:rFonts w:hint="eastAsia"/>
        </w:rPr>
        <w:t>登录</w:t>
      </w:r>
    </w:p>
    <w:p>
      <w:pPr>
        <w:ind w:firstLine="480" w:firstLineChars="200"/>
        <w:rPr>
          <w:szCs w:val="32"/>
        </w:rPr>
      </w:pPr>
      <w:r>
        <w:rPr>
          <w:rFonts w:hint="eastAsia"/>
          <w:szCs w:val="32"/>
        </w:rPr>
        <w:t>登录</w:t>
      </w:r>
      <w:r>
        <w:rPr>
          <w:rFonts w:hint="eastAsia"/>
          <w:b/>
          <w:bCs/>
          <w:szCs w:val="32"/>
          <w:u w:val="single"/>
        </w:rPr>
        <w:t>中国石油大学（北京）官网</w:t>
      </w:r>
      <w:r>
        <w:rPr>
          <w:rFonts w:hint="eastAsia"/>
          <w:szCs w:val="32"/>
        </w:rPr>
        <w:t>https://www.cup.edu.cn/，下拉，点击专题网站上</w:t>
      </w:r>
      <w:r>
        <w:rPr>
          <w:rFonts w:hint="eastAsia"/>
          <w:b/>
          <w:bCs/>
          <w:szCs w:val="32"/>
          <w:u w:val="single"/>
        </w:rPr>
        <w:t>“党性教育平台”</w:t>
      </w:r>
      <w:r>
        <w:rPr>
          <w:rFonts w:hint="eastAsia"/>
          <w:szCs w:val="32"/>
        </w:rPr>
        <w:t>链接，点击</w:t>
      </w:r>
      <w:r>
        <w:rPr>
          <w:rFonts w:hint="eastAsia"/>
          <w:b/>
          <w:bCs/>
          <w:szCs w:val="32"/>
          <w:u w:val="single"/>
        </w:rPr>
        <w:t>统一身份认证</w:t>
      </w:r>
      <w:r>
        <w:rPr>
          <w:rFonts w:hint="eastAsia"/>
          <w:szCs w:val="32"/>
        </w:rPr>
        <w:t>进入系统。</w:t>
      </w:r>
    </w:p>
    <w:p/>
    <w:p>
      <w:pPr>
        <w:jc w:val="center"/>
      </w:pPr>
      <w:r>
        <w:drawing>
          <wp:inline distT="0" distB="0" distL="114300" distR="114300">
            <wp:extent cx="5264150" cy="2743835"/>
            <wp:effectExtent l="0" t="0" r="317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5264150" cy="2959100"/>
            <wp:effectExtent l="0" t="0" r="3175" b="31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增补个人信息</w:t>
      </w:r>
    </w:p>
    <w:p>
      <w:pPr>
        <w:ind w:firstLine="480" w:firstLineChars="200"/>
      </w:pPr>
      <w:r>
        <w:rPr>
          <w:rFonts w:hint="eastAsia"/>
        </w:rPr>
        <w:t>进入系统</w:t>
      </w:r>
      <w:r>
        <w:rPr>
          <w:rFonts w:hint="eastAsia"/>
          <w:b/>
          <w:bCs/>
          <w:u w:val="single"/>
        </w:rPr>
        <w:t>账户管理</w:t>
      </w:r>
      <w:r>
        <w:rPr>
          <w:rFonts w:hint="eastAsia"/>
        </w:rPr>
        <w:t>栏。按要求上传个人照片、完善手机号、邮箱等个人信息。</w:t>
      </w:r>
    </w:p>
    <w:p>
      <w:pPr>
        <w:jc w:val="center"/>
      </w:pPr>
      <w:r>
        <w:drawing>
          <wp:inline distT="0" distB="0" distL="114300" distR="114300">
            <wp:extent cx="5264150" cy="2743835"/>
            <wp:effectExtent l="0" t="0" r="317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开始学习</w:t>
      </w:r>
    </w:p>
    <w:p>
      <w:pPr>
        <w:ind w:firstLine="480" w:firstLineChars="200"/>
        <w:jc w:val="left"/>
      </w:pPr>
      <w:r>
        <w:rPr>
          <w:rFonts w:hint="eastAsia"/>
        </w:rPr>
        <w:t>点击</w:t>
      </w:r>
      <w:r>
        <w:rPr>
          <w:rFonts w:hint="eastAsia"/>
          <w:b/>
          <w:bCs/>
          <w:u w:val="single"/>
        </w:rPr>
        <w:t>学习任务</w:t>
      </w:r>
      <w:r>
        <w:rPr>
          <w:rFonts w:hint="eastAsia"/>
        </w:rPr>
        <w:t>栏，其中理论学习包含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章必修课程，综合提升包含综合测试与实践活动。</w:t>
      </w:r>
    </w:p>
    <w:p>
      <w:pPr>
        <w:ind w:firstLine="480" w:firstLineChars="200"/>
        <w:jc w:val="left"/>
      </w:pPr>
      <w:r>
        <w:rPr>
          <w:rFonts w:hint="eastAsia"/>
        </w:rPr>
        <w:t>每章必修课包含课件数不等，课时2学时暨1小时。完成视频课的学习后方可进行自测，自测通过视为完成本章节学习。所有章节都完成学习后，方可进行综合测试。</w:t>
      </w:r>
    </w:p>
    <w:p>
      <w:pPr>
        <w:ind w:firstLine="480" w:firstLineChars="200"/>
        <w:jc w:val="left"/>
      </w:pPr>
      <w:r>
        <w:rPr>
          <w:rFonts w:hint="eastAsia"/>
        </w:rPr>
        <w:t>本期积极分子培训班成绩构成：结课考试成绩占比70%、综合提升测试成绩占比20%、党课期间个人表现占比10%。</w:t>
      </w:r>
    </w:p>
    <w:p>
      <w:pPr>
        <w:jc w:val="center"/>
      </w:pPr>
      <w:r>
        <w:drawing>
          <wp:inline distT="0" distB="0" distL="114300" distR="114300">
            <wp:extent cx="5264150" cy="2743835"/>
            <wp:effectExtent l="0" t="0" r="317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ind w:firstLine="480" w:firstLineChars="200"/>
        <w:jc w:val="left"/>
      </w:pPr>
      <w:r>
        <w:rPr>
          <w:rFonts w:hint="eastAsia"/>
        </w:rPr>
        <w:t>进入</w:t>
      </w:r>
      <w:r>
        <w:rPr>
          <w:rFonts w:hint="eastAsia"/>
          <w:b/>
          <w:bCs/>
          <w:u w:val="single"/>
        </w:rPr>
        <w:t>课程中心</w:t>
      </w:r>
      <w:r>
        <w:rPr>
          <w:rFonts w:hint="eastAsia"/>
        </w:rPr>
        <w:t>开始进行视频课学习。</w:t>
      </w:r>
    </w:p>
    <w:p>
      <w:pPr>
        <w:jc w:val="center"/>
      </w:pPr>
      <w:r>
        <w:drawing>
          <wp:inline distT="0" distB="0" distL="114300" distR="114300">
            <wp:extent cx="5264150" cy="2959100"/>
            <wp:effectExtent l="0" t="0" r="317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rPr>
          <w:rFonts w:hint="eastAsia"/>
        </w:rPr>
        <w:t xml:space="preserve">  进入综合提升下的</w:t>
      </w:r>
      <w:r>
        <w:rPr>
          <w:rFonts w:hint="eastAsia"/>
          <w:b/>
          <w:bCs/>
          <w:u w:val="single"/>
        </w:rPr>
        <w:t>综合测试</w:t>
      </w:r>
      <w:r>
        <w:rPr>
          <w:rFonts w:hint="eastAsia"/>
        </w:rPr>
        <w:t>板块开始进行考试。可考3次，取最高成绩，题型：单选、多选、判断、填空。</w:t>
      </w:r>
    </w:p>
    <w:p>
      <w:pPr>
        <w:jc w:val="center"/>
      </w:pPr>
      <w:r>
        <w:drawing>
          <wp:inline distT="0" distB="0" distL="114300" distR="114300">
            <wp:extent cx="5264150" cy="2959100"/>
            <wp:effectExtent l="0" t="0" r="3175" b="317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ind w:firstLine="480" w:firstLineChars="200"/>
      </w:pPr>
      <w:r>
        <w:rPr>
          <w:rFonts w:hint="eastAsia"/>
        </w:rPr>
        <w:t>进入综合提升下的</w:t>
      </w:r>
      <w:r>
        <w:rPr>
          <w:rFonts w:hint="eastAsia"/>
          <w:b/>
          <w:bCs/>
          <w:u w:val="single"/>
        </w:rPr>
        <w:t>实践活动</w:t>
      </w:r>
      <w:r>
        <w:rPr>
          <w:rFonts w:hint="eastAsia"/>
        </w:rPr>
        <w:t>板块上传实践报告、与活动照片。</w:t>
      </w:r>
    </w:p>
    <w:p>
      <w:pPr>
        <w:ind w:firstLine="480" w:firstLineChars="200"/>
      </w:pPr>
      <w:r>
        <w:rPr>
          <w:rFonts w:hint="eastAsia"/>
        </w:rPr>
        <w:t>上传要求：</w:t>
      </w:r>
    </w:p>
    <w:p>
      <w:pPr>
        <w:numPr>
          <w:ilvl w:val="0"/>
          <w:numId w:val="2"/>
        </w:numPr>
        <w:ind w:firstLine="480" w:firstLineChars="200"/>
      </w:pPr>
      <w:r>
        <w:rPr>
          <w:rFonts w:hint="eastAsia"/>
        </w:rPr>
        <w:t>实践报告内容为志愿服务活动心得，结合党课理论知识、活动内容、个人理解与收获进行书写，字数300字左右。正文，宋体，小四。</w:t>
      </w:r>
    </w:p>
    <w:p>
      <w:pPr>
        <w:numPr>
          <w:ilvl w:val="0"/>
          <w:numId w:val="2"/>
        </w:numPr>
        <w:ind w:firstLine="480" w:firstLineChars="200"/>
      </w:pPr>
      <w:r>
        <w:rPr>
          <w:rFonts w:hint="eastAsia"/>
        </w:rPr>
        <w:t>活动照片包含：</w:t>
      </w:r>
    </w:p>
    <w:p>
      <w:pPr>
        <w:numPr>
          <w:ilvl w:val="0"/>
          <w:numId w:val="3"/>
        </w:numPr>
        <w:ind w:firstLine="480" w:firstLineChars="200"/>
      </w:pPr>
      <w:r>
        <w:rPr>
          <w:rFonts w:hint="eastAsia"/>
        </w:rPr>
        <w:t>活动过程中照片一张；</w:t>
      </w:r>
    </w:p>
    <w:p>
      <w:pPr>
        <w:numPr>
          <w:ilvl w:val="0"/>
          <w:numId w:val="3"/>
        </w:numPr>
        <w:ind w:firstLine="480" w:firstLineChars="200"/>
      </w:pPr>
      <w:r>
        <w:rPr>
          <w:rFonts w:hint="eastAsia"/>
        </w:rPr>
        <w:t>入党积极分子实践环节课程登记表照片。 （将《中国石油大学(北京)第六分党校关于举办202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年第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期入党积极分子培训班的通知》中附件4打印并如实填写后加盖相关单位证明公章）</w:t>
      </w:r>
    </w:p>
    <w:p>
      <w:pPr>
        <w:numPr>
          <w:ilvl w:val="0"/>
          <w:numId w:val="0"/>
        </w:numPr>
        <w:rPr>
          <w:b/>
          <w:bCs/>
          <w:color w:val="FF0000"/>
        </w:rPr>
      </w:pPr>
      <w:r>
        <w:rPr>
          <w:rFonts w:hint="eastAsia"/>
          <w:b/>
          <w:bCs/>
          <w:color w:val="FF0000"/>
          <w:lang w:val="en-US" w:eastAsia="zh-CN"/>
        </w:rPr>
        <w:t>注：请将两张照片拼图为一张图片再上传系统，否则系统只接受第一张图片。</w:t>
      </w:r>
    </w:p>
    <w:p>
      <w:pPr>
        <w:numPr>
          <w:ilvl w:val="0"/>
          <w:numId w:val="0"/>
        </w:numPr>
      </w:pPr>
    </w:p>
    <w:p>
      <w:pPr>
        <w:jc w:val="center"/>
      </w:pPr>
      <w:r>
        <w:drawing>
          <wp:inline distT="0" distB="0" distL="114300" distR="114300">
            <wp:extent cx="5264150" cy="2120265"/>
            <wp:effectExtent l="0" t="0" r="3175" b="38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</w:pPr>
      <w:r>
        <w:rPr>
          <w:rFonts w:hint="eastAsia"/>
        </w:rPr>
        <w:t>结业考试</w:t>
      </w:r>
    </w:p>
    <w:p>
      <w:pPr>
        <w:ind w:firstLine="480" w:firstLineChars="200"/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日下午进行结业考试，考试时间另行通知。开卷考试，仅可翻阅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学习手册</w:t>
      </w:r>
      <w:r>
        <w:rPr>
          <w:rFonts w:hint="eastAsia"/>
          <w:lang w:eastAsia="zh-CN"/>
        </w:rPr>
        <w:t>》</w:t>
      </w:r>
      <w:r>
        <w:rPr>
          <w:rFonts w:hint="eastAsia"/>
          <w:lang w:val="en-US" w:eastAsia="zh-CN"/>
        </w:rPr>
        <w:t>上的课堂笔记</w:t>
      </w:r>
      <w:r>
        <w:rPr>
          <w:rFonts w:hint="eastAsia"/>
        </w:rPr>
        <w:t>，系统自动监控切屏次数，超过3次试卷无效。题型包括单选、多选</w:t>
      </w:r>
      <w:r>
        <w:rPr>
          <w:rFonts w:hint="eastAsia"/>
          <w:lang w:val="en-US" w:eastAsia="zh-CN"/>
        </w:rPr>
        <w:t>和</w:t>
      </w:r>
      <w:r>
        <w:rPr>
          <w:rFonts w:hint="eastAsia"/>
        </w:rPr>
        <w:t>判断，满分100。考试入</w:t>
      </w:r>
      <w:bookmarkStart w:id="0" w:name="_GoBack"/>
      <w:bookmarkEnd w:id="0"/>
      <w:r>
        <w:rPr>
          <w:rFonts w:hint="eastAsia"/>
        </w:rPr>
        <w:t>口在学习任务栏中，详见下图：</w:t>
      </w:r>
    </w:p>
    <w:p>
      <w:pPr>
        <w:jc w:val="center"/>
      </w:pPr>
      <w:r>
        <w:drawing>
          <wp:inline distT="0" distB="0" distL="114300" distR="114300">
            <wp:extent cx="5264150" cy="2959100"/>
            <wp:effectExtent l="0" t="0" r="3175" b="317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光楷体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7335E7"/>
    <w:multiLevelType w:val="singleLevel"/>
    <w:tmpl w:val="E37335E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0CA2D57"/>
    <w:multiLevelType w:val="singleLevel"/>
    <w:tmpl w:val="20CA2D57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30C0DEDE"/>
    <w:multiLevelType w:val="singleLevel"/>
    <w:tmpl w:val="30C0DEDE"/>
    <w:lvl w:ilvl="0" w:tentative="0">
      <w:start w:val="1"/>
      <w:numFmt w:val="lowerLetter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5ZTJhMmUzMTAxNTMxYzEwNTkzNTAxOWE0ZWM3NDYifQ=="/>
  </w:docVars>
  <w:rsids>
    <w:rsidRoot w:val="00F55D81"/>
    <w:rsid w:val="004F664D"/>
    <w:rsid w:val="0060014C"/>
    <w:rsid w:val="00E0507D"/>
    <w:rsid w:val="00F55D81"/>
    <w:rsid w:val="06DD649D"/>
    <w:rsid w:val="09000A2C"/>
    <w:rsid w:val="0AC45119"/>
    <w:rsid w:val="0D5E1316"/>
    <w:rsid w:val="15531943"/>
    <w:rsid w:val="165338BC"/>
    <w:rsid w:val="1A9C249F"/>
    <w:rsid w:val="1CDF3A9B"/>
    <w:rsid w:val="20711596"/>
    <w:rsid w:val="20EE3CB8"/>
    <w:rsid w:val="26FA4853"/>
    <w:rsid w:val="27E528E9"/>
    <w:rsid w:val="2A4940D5"/>
    <w:rsid w:val="371C79A9"/>
    <w:rsid w:val="399D7242"/>
    <w:rsid w:val="3DB42DAD"/>
    <w:rsid w:val="3EE47BC5"/>
    <w:rsid w:val="4A0D3468"/>
    <w:rsid w:val="4A5B65DF"/>
    <w:rsid w:val="4D8B7FE6"/>
    <w:rsid w:val="51064B6C"/>
    <w:rsid w:val="527B2238"/>
    <w:rsid w:val="532E4FE2"/>
    <w:rsid w:val="535D14A1"/>
    <w:rsid w:val="53990FF4"/>
    <w:rsid w:val="5A3B0245"/>
    <w:rsid w:val="62F547D0"/>
    <w:rsid w:val="63820DE8"/>
    <w:rsid w:val="70714041"/>
    <w:rsid w:val="732B51DD"/>
    <w:rsid w:val="769C1EE2"/>
    <w:rsid w:val="76A553AD"/>
    <w:rsid w:val="7D9A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rFonts w:eastAsia="宋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682</Words>
  <Characters>720</Characters>
  <Lines>5</Lines>
  <Paragraphs>1</Paragraphs>
  <TotalTime>0</TotalTime>
  <ScaleCrop>false</ScaleCrop>
  <LinksUpToDate>false</LinksUpToDate>
  <CharactersWithSpaces>723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2022-03-15T02:52:00Z</dcterms:created>
  <dc:creator>Major Tom</dc:creator>
  <cp:lastModifiedBy>Major Tom</cp:lastModifiedBy>
  <dcterms:modified xsi:type="dcterms:W3CDTF">2024-03-27T08:42:31Z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A055221A4261413B9A1CA368B8BE9A91</vt:lpwstr>
  </property>
</Properties>
</file>