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130F4">
      <w:pPr>
        <w:rPr>
          <w:rFonts w:ascii="黑体" w:hAnsi="黑体" w:eastAsia="黑体" w:cs="黑体"/>
          <w:bCs/>
          <w:color w:val="000000"/>
          <w:szCs w:val="32"/>
        </w:rPr>
      </w:pPr>
      <w:r>
        <w:rPr>
          <w:rFonts w:hint="eastAsia" w:ascii="黑体" w:hAnsi="黑体" w:eastAsia="黑体"/>
          <w:szCs w:val="32"/>
        </w:rPr>
        <w:t xml:space="preserve"> </w:t>
      </w:r>
      <w:r>
        <w:rPr>
          <w:rFonts w:hint="eastAsia" w:ascii="黑体" w:hAnsi="黑体" w:eastAsia="黑体" w:cs="黑体"/>
          <w:bCs/>
          <w:color w:val="000000"/>
          <w:szCs w:val="32"/>
        </w:rPr>
        <w:t>附件4</w:t>
      </w:r>
    </w:p>
    <w:p w14:paraId="1477F278">
      <w:pPr>
        <w:spacing w:after="156" w:afterLines="50" w:line="60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eastAsia="zh-CN"/>
        </w:rPr>
        <w:t>北京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  <w:t>市专业报刊好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  <w:t>新闻参评作品推荐表</w:t>
      </w:r>
    </w:p>
    <w:tbl>
      <w:tblPr>
        <w:tblStyle w:val="11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77"/>
        <w:gridCol w:w="1435"/>
        <w:gridCol w:w="1677"/>
        <w:gridCol w:w="325"/>
        <w:gridCol w:w="1065"/>
        <w:gridCol w:w="2295"/>
      </w:tblGrid>
      <w:tr w14:paraId="1BB9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exact"/>
          <w:jc w:val="center"/>
        </w:trPr>
        <w:tc>
          <w:tcPr>
            <w:tcW w:w="1450" w:type="dxa"/>
            <w:vMerge w:val="restart"/>
            <w:vAlign w:val="center"/>
          </w:tcPr>
          <w:p w14:paraId="18F78C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作品标题</w:t>
            </w:r>
          </w:p>
        </w:tc>
        <w:tc>
          <w:tcPr>
            <w:tcW w:w="4489" w:type="dxa"/>
            <w:gridSpan w:val="3"/>
            <w:vMerge w:val="restart"/>
            <w:vAlign w:val="center"/>
          </w:tcPr>
          <w:p w14:paraId="022D4A1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我们的“十四五”答卷系列报道</w:t>
            </w:r>
          </w:p>
        </w:tc>
        <w:tc>
          <w:tcPr>
            <w:tcW w:w="1390" w:type="dxa"/>
            <w:gridSpan w:val="2"/>
            <w:vAlign w:val="center"/>
          </w:tcPr>
          <w:p w14:paraId="696C38A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参评项目</w:t>
            </w:r>
          </w:p>
        </w:tc>
        <w:tc>
          <w:tcPr>
            <w:tcW w:w="2295" w:type="dxa"/>
            <w:vAlign w:val="center"/>
          </w:tcPr>
          <w:p w14:paraId="2014EEA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系列报道</w:t>
            </w:r>
          </w:p>
        </w:tc>
      </w:tr>
      <w:tr w14:paraId="16F6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exact"/>
          <w:jc w:val="center"/>
        </w:trPr>
        <w:tc>
          <w:tcPr>
            <w:tcW w:w="1450" w:type="dxa"/>
            <w:vMerge w:val="continue"/>
            <w:vAlign w:val="center"/>
          </w:tcPr>
          <w:p w14:paraId="5E073D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71BEADA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4B899A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体裁</w:t>
            </w:r>
          </w:p>
        </w:tc>
        <w:tc>
          <w:tcPr>
            <w:tcW w:w="2295" w:type="dxa"/>
            <w:vAlign w:val="center"/>
          </w:tcPr>
          <w:p w14:paraId="01CB43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6F56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450" w:type="dxa"/>
            <w:vMerge w:val="continue"/>
            <w:vAlign w:val="center"/>
          </w:tcPr>
          <w:p w14:paraId="5FC177C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29F303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9021A6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语种</w:t>
            </w:r>
          </w:p>
        </w:tc>
        <w:tc>
          <w:tcPr>
            <w:tcW w:w="2295" w:type="dxa"/>
            <w:vAlign w:val="center"/>
          </w:tcPr>
          <w:p w14:paraId="174831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0EF2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1450" w:type="dxa"/>
            <w:vAlign w:val="center"/>
          </w:tcPr>
          <w:p w14:paraId="5FFE0EB8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作  者</w:t>
            </w:r>
          </w:p>
          <w:p w14:paraId="70888B17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pacing w:val="-12"/>
                <w:sz w:val="24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（主创人员）</w:t>
            </w:r>
          </w:p>
        </w:tc>
        <w:tc>
          <w:tcPr>
            <w:tcW w:w="2812" w:type="dxa"/>
            <w:gridSpan w:val="2"/>
            <w:vAlign w:val="center"/>
          </w:tcPr>
          <w:p w14:paraId="70E40D3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华文中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</w:tc>
        <w:tc>
          <w:tcPr>
            <w:tcW w:w="1677" w:type="dxa"/>
            <w:vAlign w:val="center"/>
          </w:tcPr>
          <w:p w14:paraId="58591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编辑</w:t>
            </w:r>
          </w:p>
        </w:tc>
        <w:tc>
          <w:tcPr>
            <w:tcW w:w="3685" w:type="dxa"/>
            <w:gridSpan w:val="3"/>
            <w:vAlign w:val="center"/>
          </w:tcPr>
          <w:p w14:paraId="24029E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/>
                <w:color w:val="000000"/>
                <w:w w:val="95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苏汝婷、李煜、王以静</w:t>
            </w:r>
          </w:p>
        </w:tc>
      </w:tr>
      <w:tr w14:paraId="68C8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1450" w:type="dxa"/>
            <w:vAlign w:val="center"/>
          </w:tcPr>
          <w:p w14:paraId="0589FD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原创单位</w:t>
            </w:r>
          </w:p>
        </w:tc>
        <w:tc>
          <w:tcPr>
            <w:tcW w:w="2812" w:type="dxa"/>
            <w:gridSpan w:val="2"/>
            <w:vAlign w:val="center"/>
          </w:tcPr>
          <w:p w14:paraId="5723C4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</w:tc>
        <w:tc>
          <w:tcPr>
            <w:tcW w:w="1677" w:type="dxa"/>
            <w:vAlign w:val="center"/>
          </w:tcPr>
          <w:p w14:paraId="6A23116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刊播单位</w:t>
            </w:r>
          </w:p>
          <w:p w14:paraId="5D007ED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4"/>
                <w:lang w:eastAsia="zh-CN"/>
              </w:rPr>
              <w:t>（发布平台）</w:t>
            </w:r>
          </w:p>
        </w:tc>
        <w:tc>
          <w:tcPr>
            <w:tcW w:w="3685" w:type="dxa"/>
            <w:gridSpan w:val="3"/>
            <w:vAlign w:val="center"/>
          </w:tcPr>
          <w:p w14:paraId="5C6E286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中国石油大学（北京）微信公众号、校报</w:t>
            </w:r>
          </w:p>
        </w:tc>
      </w:tr>
      <w:tr w14:paraId="28D1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6" w:hRule="exact"/>
          <w:jc w:val="center"/>
        </w:trPr>
        <w:tc>
          <w:tcPr>
            <w:tcW w:w="1450" w:type="dxa"/>
            <w:vAlign w:val="center"/>
          </w:tcPr>
          <w:p w14:paraId="45F672D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刊播版面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8"/>
              </w:rPr>
              <w:t>(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812" w:type="dxa"/>
            <w:gridSpan w:val="2"/>
            <w:vAlign w:val="center"/>
          </w:tcPr>
          <w:p w14:paraId="64BB4C69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硬核保障、幸福升级！</w:t>
            </w:r>
          </w:p>
          <w:p w14:paraId="1EA5478B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从“没想过！”到“亲眼见证！”</w:t>
            </w:r>
          </w:p>
          <w:p w14:paraId="30E5BE57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跨越山海，筑梦能源！</w:t>
            </w:r>
          </w:p>
          <w:p w14:paraId="60710DF9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硬核体育，活力育人！</w:t>
            </w:r>
          </w:p>
          <w:p w14:paraId="2E93AA5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多彩青春，为中国式现代化挺膺担当！</w:t>
            </w:r>
          </w:p>
          <w:p w14:paraId="7288E17C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硬核工科，浪漫美育！</w:t>
            </w:r>
          </w:p>
          <w:p w14:paraId="7A1DD71E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挺膺奋斗担使命，能源报国育新人！</w:t>
            </w:r>
          </w:p>
        </w:tc>
        <w:tc>
          <w:tcPr>
            <w:tcW w:w="1677" w:type="dxa"/>
            <w:vAlign w:val="center"/>
          </w:tcPr>
          <w:p w14:paraId="272EBE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刊播日期</w:t>
            </w:r>
          </w:p>
        </w:tc>
        <w:tc>
          <w:tcPr>
            <w:tcW w:w="3685" w:type="dxa"/>
            <w:gridSpan w:val="3"/>
            <w:vAlign w:val="center"/>
          </w:tcPr>
          <w:p w14:paraId="7AD3CCB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2025年11月14日、11月26日、12月1日、12月19日、12月25日</w:t>
            </w:r>
          </w:p>
        </w:tc>
      </w:tr>
      <w:tr w14:paraId="18AC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exact"/>
          <w:jc w:val="center"/>
        </w:trPr>
        <w:tc>
          <w:tcPr>
            <w:tcW w:w="2827" w:type="dxa"/>
            <w:gridSpan w:val="2"/>
            <w:vAlign w:val="center"/>
          </w:tcPr>
          <w:p w14:paraId="62B87D6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default" w:ascii="仿宋_GB2312" w:hAnsi="仿宋"/>
                <w:color w:val="000000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新媒体作品填报网址</w:t>
            </w:r>
          </w:p>
        </w:tc>
        <w:tc>
          <w:tcPr>
            <w:tcW w:w="6797" w:type="dxa"/>
            <w:gridSpan w:val="5"/>
            <w:vAlign w:val="center"/>
          </w:tcPr>
          <w:p w14:paraId="2DEEF74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  <w:t>https://mp.weixin.qq.com/s/NIX4CO9kY1X99q-_kFFjLg</w:t>
            </w:r>
          </w:p>
          <w:p w14:paraId="4F18FF4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  <w:t>https://mp.weixin.qq.com/s/g0KNb4rCTzIK4hstU-5I1w</w:t>
            </w:r>
          </w:p>
          <w:p w14:paraId="159C0AA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  <w:t>https://mp.weixin.qq.com/s/GFlU1lbQ9RUEcE_vpPBp5Q</w:t>
            </w:r>
          </w:p>
          <w:p w14:paraId="577E5AB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  <w:t>https://mp.weixin.qq.com/s/CeEf7AdFxhvn-2F_g3ANNw</w:t>
            </w:r>
          </w:p>
          <w:p w14:paraId="6B42E92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u w:val="none"/>
                <w:lang w:val="en-US" w:eastAsia="zh-CN"/>
              </w:rPr>
              <w:t>https://mp.weixin.qq.com/s/xQQCORh6IVdb07p5ZiqZyg</w:t>
            </w:r>
          </w:p>
        </w:tc>
      </w:tr>
      <w:tr w14:paraId="3B88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  <w:jc w:val="center"/>
        </w:trPr>
        <w:tc>
          <w:tcPr>
            <w:tcW w:w="2827" w:type="dxa"/>
            <w:gridSpan w:val="2"/>
            <w:vAlign w:val="center"/>
          </w:tcPr>
          <w:p w14:paraId="4A516B6E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新闻专栏作品填报刊播周期、2024年度发布总期（次）数</w:t>
            </w:r>
          </w:p>
        </w:tc>
        <w:tc>
          <w:tcPr>
            <w:tcW w:w="6797" w:type="dxa"/>
            <w:gridSpan w:val="5"/>
            <w:vAlign w:val="center"/>
          </w:tcPr>
          <w:p w14:paraId="1A9C016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华文中宋" w:hAnsi="华文中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2021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atLeast"/>
          <w:jc w:val="center"/>
        </w:trPr>
        <w:tc>
          <w:tcPr>
            <w:tcW w:w="2827" w:type="dxa"/>
            <w:gridSpan w:val="2"/>
            <w:vAlign w:val="center"/>
          </w:tcPr>
          <w:p w14:paraId="6141A7F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新闻漫画、新闻摄影作品填写所配合的文字报道的标题</w:t>
            </w:r>
          </w:p>
        </w:tc>
        <w:tc>
          <w:tcPr>
            <w:tcW w:w="6797" w:type="dxa"/>
            <w:gridSpan w:val="5"/>
            <w:vAlign w:val="center"/>
          </w:tcPr>
          <w:p w14:paraId="19E761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73AD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8" w:hRule="atLeast"/>
          <w:jc w:val="center"/>
        </w:trPr>
        <w:tc>
          <w:tcPr>
            <w:tcW w:w="2827" w:type="dxa"/>
            <w:gridSpan w:val="2"/>
            <w:vAlign w:val="center"/>
          </w:tcPr>
          <w:p w14:paraId="0C3588B1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  <w:lang w:eastAsia="zh-CN"/>
              </w:rPr>
              <w:t>新闻漫画、新闻摄影填写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6797" w:type="dxa"/>
            <w:gridSpan w:val="5"/>
            <w:vAlign w:val="center"/>
          </w:tcPr>
          <w:p w14:paraId="69DC959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/</w:t>
            </w:r>
          </w:p>
        </w:tc>
      </w:tr>
      <w:tr w14:paraId="62AE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  <w:jc w:val="center"/>
        </w:trPr>
        <w:tc>
          <w:tcPr>
            <w:tcW w:w="1450" w:type="dxa"/>
            <w:vAlign w:val="center"/>
          </w:tcPr>
          <w:p w14:paraId="0702916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︵</w:t>
            </w:r>
          </w:p>
          <w:p w14:paraId="18E12DC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作采</w:t>
            </w:r>
          </w:p>
          <w:p w14:paraId="0935743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品编</w:t>
            </w:r>
          </w:p>
          <w:p w14:paraId="04924DA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简过</w:t>
            </w:r>
          </w:p>
          <w:p w14:paraId="22B6956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介程</w:t>
            </w:r>
          </w:p>
          <w:p w14:paraId="63CE39E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︶</w:t>
            </w:r>
          </w:p>
        </w:tc>
        <w:tc>
          <w:tcPr>
            <w:tcW w:w="8174" w:type="dxa"/>
            <w:gridSpan w:val="6"/>
            <w:vAlign w:val="center"/>
          </w:tcPr>
          <w:p w14:paraId="089A75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系列报道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聚焦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学校“十四五”发展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成就，先后推出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“暖”——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后勤保障篇》《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“拓”——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国际合作与交流篇》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《“融”——来华留学教育篇》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“健”——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体育育人篇》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等报道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。报道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系统策划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，以具象故事、详实数据和生动场景，立体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再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现学校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各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领域改革实践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和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突出成效。各篇章既独立成篇，又脉络相连，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开篇用单字凝练该领域成果特点，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共同绘就了一幅有温度、有深度、有广度的五年发展画卷，彰显了学校在新时代征程中的使命担当与奋进姿态。</w:t>
            </w:r>
          </w:p>
        </w:tc>
      </w:tr>
      <w:tr w14:paraId="1B4C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6" w:hRule="atLeast"/>
          <w:jc w:val="center"/>
        </w:trPr>
        <w:tc>
          <w:tcPr>
            <w:tcW w:w="1450" w:type="dxa"/>
            <w:vAlign w:val="center"/>
          </w:tcPr>
          <w:p w14:paraId="0FDE3012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社</w:t>
            </w:r>
          </w:p>
          <w:p w14:paraId="759EB2AA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会</w:t>
            </w:r>
          </w:p>
          <w:p w14:paraId="741AE406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效</w:t>
            </w:r>
          </w:p>
          <w:p w14:paraId="7D21F31C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果</w:t>
            </w:r>
          </w:p>
        </w:tc>
        <w:tc>
          <w:tcPr>
            <w:tcW w:w="8174" w:type="dxa"/>
            <w:gridSpan w:val="6"/>
            <w:vAlign w:val="center"/>
          </w:tcPr>
          <w:p w14:paraId="25680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系列报道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在学校官方平台刊发后，形成浩大传播声势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学校影响力和美誉度持续提升。学校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“十四五”期间的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发展成果令人振奋，持续引发师生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情感共鸣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，中巴科技创新中心落地、“五月文化交流营”等活动备受关注，新华社、人民日报等多家媒体转载报道。</w:t>
            </w:r>
          </w:p>
        </w:tc>
      </w:tr>
      <w:tr w14:paraId="29D3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1" w:hRule="exact"/>
          <w:jc w:val="center"/>
        </w:trPr>
        <w:tc>
          <w:tcPr>
            <w:tcW w:w="1450" w:type="dxa"/>
            <w:vAlign w:val="center"/>
          </w:tcPr>
          <w:p w14:paraId="27CFEC3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  <w:p w14:paraId="4414FECF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推</w:t>
            </w:r>
          </w:p>
          <w:p w14:paraId="3C4353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荐</w:t>
            </w:r>
          </w:p>
          <w:p w14:paraId="410A502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理</w:t>
            </w:r>
          </w:p>
          <w:p w14:paraId="090323E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由</w:t>
            </w:r>
          </w:p>
          <w:p w14:paraId="3378F04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</w:tc>
        <w:tc>
          <w:tcPr>
            <w:tcW w:w="8174" w:type="dxa"/>
            <w:gridSpan w:val="6"/>
            <w:vAlign w:val="center"/>
          </w:tcPr>
          <w:p w14:paraId="307934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_GB2312" w:hAnsi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系列报道主题鲜明，紧扣“十四五”收官节点绘就学校发展图景，系统阐释学校办学历程和育人理念。以人物故事承载厚重主题，文字鲜活、细节饱满，实现宏大叙事与细腻感知的有机结合，展现出较强的感染力与传播力。</w:t>
            </w:r>
          </w:p>
          <w:p w14:paraId="20EAF41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</w:t>
            </w:r>
          </w:p>
          <w:p w14:paraId="6174E96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     签名：</w:t>
            </w:r>
          </w:p>
          <w:p w14:paraId="66432C3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5320" w:firstLineChars="1900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（盖单位公章）</w:t>
            </w:r>
          </w:p>
          <w:p w14:paraId="2045F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/>
                <w:color w:val="000000"/>
                <w:sz w:val="28"/>
              </w:rPr>
              <w:t xml:space="preserve">                               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 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年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月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日</w:t>
            </w:r>
          </w:p>
        </w:tc>
      </w:tr>
      <w:tr w14:paraId="2308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9624" w:type="dxa"/>
            <w:gridSpan w:val="7"/>
            <w:vAlign w:val="center"/>
          </w:tcPr>
          <w:p w14:paraId="56DDB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作者（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主创人员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）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、编辑具体信息</w:t>
            </w:r>
          </w:p>
        </w:tc>
      </w:tr>
      <w:tr w14:paraId="7D4F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1450" w:type="dxa"/>
            <w:vAlign w:val="center"/>
          </w:tcPr>
          <w:p w14:paraId="7672035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姓名</w:t>
            </w:r>
          </w:p>
        </w:tc>
        <w:tc>
          <w:tcPr>
            <w:tcW w:w="4814" w:type="dxa"/>
            <w:gridSpan w:val="4"/>
            <w:vAlign w:val="center"/>
          </w:tcPr>
          <w:p w14:paraId="75B76E3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身份证号</w:t>
            </w:r>
          </w:p>
        </w:tc>
        <w:tc>
          <w:tcPr>
            <w:tcW w:w="3360" w:type="dxa"/>
            <w:gridSpan w:val="2"/>
            <w:vAlign w:val="center"/>
          </w:tcPr>
          <w:p w14:paraId="49A8E3E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手机号</w:t>
            </w:r>
          </w:p>
        </w:tc>
      </w:tr>
      <w:tr w14:paraId="2EA2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0E25C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李丽平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1996D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410901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2742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1FD25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135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60</w:t>
            </w:r>
          </w:p>
        </w:tc>
      </w:tr>
      <w:tr w14:paraId="26B6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32028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刘志庆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3CEAC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370112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5116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754ED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152*******66</w:t>
            </w:r>
          </w:p>
        </w:tc>
      </w:tr>
      <w:tr w14:paraId="3F9CE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5C9D8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华南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368DE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220723********3240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2DAAA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188******93</w:t>
            </w:r>
          </w:p>
        </w:tc>
      </w:tr>
      <w:tr w14:paraId="38E8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4DE7F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苏汝婷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6DDDF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341222********0282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7D14D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184******66</w:t>
            </w:r>
          </w:p>
        </w:tc>
      </w:tr>
      <w:tr w14:paraId="2088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4C2CC8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李煜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7B2E2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422822********4524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4F0EC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156******99</w:t>
            </w:r>
          </w:p>
        </w:tc>
      </w:tr>
      <w:tr w14:paraId="2F9A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28058A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王以静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754AE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452223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0020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4A30B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187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56</w:t>
            </w:r>
          </w:p>
        </w:tc>
      </w:tr>
      <w:tr w14:paraId="6389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029721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王贵雯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41DB6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610121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5104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42FAC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151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78</w:t>
            </w:r>
          </w:p>
        </w:tc>
      </w:tr>
      <w:tr w14:paraId="5737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59936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佟潇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4A0B5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130626********4873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26356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186******</w:t>
            </w:r>
            <w:bookmarkStart w:id="0" w:name="_GoBack"/>
            <w:bookmarkEnd w:id="0"/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16</w:t>
            </w:r>
          </w:p>
        </w:tc>
      </w:tr>
      <w:tr w14:paraId="1B61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4744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620E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13F3E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51EF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70B69B0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7A85D8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2AE63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2811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exact"/>
          <w:jc w:val="center"/>
        </w:trPr>
        <w:tc>
          <w:tcPr>
            <w:tcW w:w="1450" w:type="dxa"/>
            <w:vAlign w:val="center"/>
          </w:tcPr>
          <w:p w14:paraId="2D3E39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组织</w:t>
            </w:r>
          </w:p>
          <w:p w14:paraId="5B0D2253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人事</w:t>
            </w:r>
          </w:p>
          <w:p w14:paraId="73CACE0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部门</w:t>
            </w:r>
          </w:p>
          <w:p w14:paraId="3B87F01A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721A49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44"/>
                <w:szCs w:val="44"/>
              </w:rPr>
            </w:pPr>
          </w:p>
          <w:p w14:paraId="59C550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77E03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 </w:t>
            </w:r>
          </w:p>
        </w:tc>
      </w:tr>
      <w:tr w14:paraId="5586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1" w:hRule="exact"/>
          <w:jc w:val="center"/>
        </w:trPr>
        <w:tc>
          <w:tcPr>
            <w:tcW w:w="1450" w:type="dxa"/>
            <w:vAlign w:val="center"/>
          </w:tcPr>
          <w:p w14:paraId="7B76800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纪检</w:t>
            </w:r>
          </w:p>
          <w:p w14:paraId="665EA1E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监察</w:t>
            </w:r>
          </w:p>
          <w:p w14:paraId="6150EFCC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机关</w:t>
            </w:r>
          </w:p>
          <w:p w14:paraId="248B8F7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497596CE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28"/>
                <w:szCs w:val="28"/>
              </w:rPr>
            </w:pPr>
          </w:p>
          <w:p w14:paraId="16B245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6F699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</w:t>
            </w:r>
          </w:p>
        </w:tc>
      </w:tr>
    </w:tbl>
    <w:p w14:paraId="399F03F3">
      <w:pPr>
        <w:numPr>
          <w:ilvl w:val="0"/>
          <w:numId w:val="0"/>
        </w:numPr>
        <w:spacing w:line="560" w:lineRule="exact"/>
        <w:outlineLvl w:val="1"/>
        <w:rPr>
          <w:rFonts w:ascii="楷体" w:hAnsi="楷体" w:eastAsia="楷体"/>
          <w:color w:val="00000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837" w:right="1729" w:bottom="1213" w:left="1729" w:header="851" w:footer="992" w:gutter="0"/>
      <w:pgNumType w:fmt="numberInDash"/>
      <w:cols w:space="0" w:num="1"/>
      <w:docGrid w:type="lines" w:linePitch="4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31CE9D-A9FA-4938-AC54-C8DC1CF4F3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08EBE77-391A-4FA8-8A2B-7FB1F26E166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FDCD732-B587-44B0-9841-89867812D98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B6BEAB9-DDD3-406B-9C8C-6136E069D5D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E09E8F8-F147-4FC8-AF52-49E8EFE8AFC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BC142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sdtEndPr>
                          <w:sdtContent>
                            <w:p w14:paraId="2D9B3D29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</w:rPr>
                                <w:t xml:space="preserve"> 12 -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0849B37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End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sdtEndPr>
                    <w:sdtContent>
                      <w:p w14:paraId="2D9B3D29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  <w:t xml:space="preserve"> 12 -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20849B37"/>
                </w:txbxContent>
              </v:textbox>
            </v:shape>
          </w:pict>
        </mc:Fallback>
      </mc:AlternateContent>
    </w:r>
  </w:p>
  <w:p w14:paraId="28EB884E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04282"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970DAE"/>
    <w:multiLevelType w:val="singleLevel"/>
    <w:tmpl w:val="19970DA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2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4A31D0"/>
    <w:rsid w:val="000071F4"/>
    <w:rsid w:val="000261C2"/>
    <w:rsid w:val="00044F8D"/>
    <w:rsid w:val="000510B6"/>
    <w:rsid w:val="00061030"/>
    <w:rsid w:val="00075895"/>
    <w:rsid w:val="00110ED1"/>
    <w:rsid w:val="001135FF"/>
    <w:rsid w:val="00113F65"/>
    <w:rsid w:val="00157384"/>
    <w:rsid w:val="001609D5"/>
    <w:rsid w:val="0017782A"/>
    <w:rsid w:val="00182DF0"/>
    <w:rsid w:val="001B6049"/>
    <w:rsid w:val="001C5601"/>
    <w:rsid w:val="001F5016"/>
    <w:rsid w:val="001F7C0F"/>
    <w:rsid w:val="002067BD"/>
    <w:rsid w:val="0021579D"/>
    <w:rsid w:val="002246F2"/>
    <w:rsid w:val="0027108F"/>
    <w:rsid w:val="00273D5D"/>
    <w:rsid w:val="00281232"/>
    <w:rsid w:val="002A1964"/>
    <w:rsid w:val="002B090E"/>
    <w:rsid w:val="002B6304"/>
    <w:rsid w:val="002D279B"/>
    <w:rsid w:val="002E43E5"/>
    <w:rsid w:val="002E7E56"/>
    <w:rsid w:val="00304016"/>
    <w:rsid w:val="00325780"/>
    <w:rsid w:val="00327D2B"/>
    <w:rsid w:val="00330D64"/>
    <w:rsid w:val="00340198"/>
    <w:rsid w:val="003A4C50"/>
    <w:rsid w:val="003A54CF"/>
    <w:rsid w:val="003B36E8"/>
    <w:rsid w:val="003D3563"/>
    <w:rsid w:val="00402438"/>
    <w:rsid w:val="00445B42"/>
    <w:rsid w:val="00453211"/>
    <w:rsid w:val="00494393"/>
    <w:rsid w:val="00496FF3"/>
    <w:rsid w:val="004976D2"/>
    <w:rsid w:val="004A31D0"/>
    <w:rsid w:val="004A6A3B"/>
    <w:rsid w:val="004B45BF"/>
    <w:rsid w:val="004C6932"/>
    <w:rsid w:val="004E1EEE"/>
    <w:rsid w:val="004E73C5"/>
    <w:rsid w:val="00505D7A"/>
    <w:rsid w:val="00521AA0"/>
    <w:rsid w:val="00530B05"/>
    <w:rsid w:val="00536F0F"/>
    <w:rsid w:val="00540573"/>
    <w:rsid w:val="00544DB2"/>
    <w:rsid w:val="005452D7"/>
    <w:rsid w:val="00551E45"/>
    <w:rsid w:val="00563276"/>
    <w:rsid w:val="00570E69"/>
    <w:rsid w:val="005C1635"/>
    <w:rsid w:val="005C3C5B"/>
    <w:rsid w:val="00610B1A"/>
    <w:rsid w:val="00671C03"/>
    <w:rsid w:val="00695D81"/>
    <w:rsid w:val="006F5A42"/>
    <w:rsid w:val="00707738"/>
    <w:rsid w:val="00712273"/>
    <w:rsid w:val="007342A2"/>
    <w:rsid w:val="0074108C"/>
    <w:rsid w:val="00754340"/>
    <w:rsid w:val="007F1B62"/>
    <w:rsid w:val="00802AD8"/>
    <w:rsid w:val="00805EDA"/>
    <w:rsid w:val="0081331A"/>
    <w:rsid w:val="00814E67"/>
    <w:rsid w:val="00817F84"/>
    <w:rsid w:val="008246EC"/>
    <w:rsid w:val="00836884"/>
    <w:rsid w:val="0084656A"/>
    <w:rsid w:val="00871784"/>
    <w:rsid w:val="00895412"/>
    <w:rsid w:val="008B36E3"/>
    <w:rsid w:val="008C1ACB"/>
    <w:rsid w:val="00941CC8"/>
    <w:rsid w:val="00956FFA"/>
    <w:rsid w:val="00960F0A"/>
    <w:rsid w:val="0096727E"/>
    <w:rsid w:val="00980B7A"/>
    <w:rsid w:val="00986089"/>
    <w:rsid w:val="00986A30"/>
    <w:rsid w:val="00996AB9"/>
    <w:rsid w:val="00997A1A"/>
    <w:rsid w:val="009A7A95"/>
    <w:rsid w:val="00A14085"/>
    <w:rsid w:val="00A320F8"/>
    <w:rsid w:val="00A46AE4"/>
    <w:rsid w:val="00A55249"/>
    <w:rsid w:val="00A567B4"/>
    <w:rsid w:val="00A61852"/>
    <w:rsid w:val="00A66CE9"/>
    <w:rsid w:val="00A70D5E"/>
    <w:rsid w:val="00AA02A3"/>
    <w:rsid w:val="00AF11C8"/>
    <w:rsid w:val="00AF19AE"/>
    <w:rsid w:val="00B026C7"/>
    <w:rsid w:val="00B11ECC"/>
    <w:rsid w:val="00B40179"/>
    <w:rsid w:val="00B45F8E"/>
    <w:rsid w:val="00B515E3"/>
    <w:rsid w:val="00B72EA3"/>
    <w:rsid w:val="00BA26A9"/>
    <w:rsid w:val="00BB1742"/>
    <w:rsid w:val="00BD24BE"/>
    <w:rsid w:val="00BD52E0"/>
    <w:rsid w:val="00C00BAF"/>
    <w:rsid w:val="00C11A65"/>
    <w:rsid w:val="00C47536"/>
    <w:rsid w:val="00C717CF"/>
    <w:rsid w:val="00C82FF9"/>
    <w:rsid w:val="00C866B1"/>
    <w:rsid w:val="00C952B1"/>
    <w:rsid w:val="00C9779D"/>
    <w:rsid w:val="00CA3D3F"/>
    <w:rsid w:val="00CB3DF0"/>
    <w:rsid w:val="00CE048A"/>
    <w:rsid w:val="00CF08F0"/>
    <w:rsid w:val="00D51A92"/>
    <w:rsid w:val="00D70A02"/>
    <w:rsid w:val="00E1007B"/>
    <w:rsid w:val="00E10E55"/>
    <w:rsid w:val="00E21D59"/>
    <w:rsid w:val="00E55588"/>
    <w:rsid w:val="00E96942"/>
    <w:rsid w:val="00EB4AB0"/>
    <w:rsid w:val="00EB76D4"/>
    <w:rsid w:val="00EC4C39"/>
    <w:rsid w:val="00F022F4"/>
    <w:rsid w:val="00F043A2"/>
    <w:rsid w:val="00F1464C"/>
    <w:rsid w:val="00F37585"/>
    <w:rsid w:val="00F42F64"/>
    <w:rsid w:val="00F616BE"/>
    <w:rsid w:val="00F65B32"/>
    <w:rsid w:val="00F83B5E"/>
    <w:rsid w:val="00F843CA"/>
    <w:rsid w:val="00FB30C4"/>
    <w:rsid w:val="00FD318B"/>
    <w:rsid w:val="021533E7"/>
    <w:rsid w:val="0313544C"/>
    <w:rsid w:val="03CA0201"/>
    <w:rsid w:val="050B0AD1"/>
    <w:rsid w:val="051E0804"/>
    <w:rsid w:val="0721638A"/>
    <w:rsid w:val="083D71F3"/>
    <w:rsid w:val="09440A55"/>
    <w:rsid w:val="09622C8A"/>
    <w:rsid w:val="0A7D421F"/>
    <w:rsid w:val="0AA1970C"/>
    <w:rsid w:val="0ABA2D7D"/>
    <w:rsid w:val="0AE20526"/>
    <w:rsid w:val="0B1526A9"/>
    <w:rsid w:val="0B24469B"/>
    <w:rsid w:val="0B4A371F"/>
    <w:rsid w:val="0B536D2E"/>
    <w:rsid w:val="0B5D195B"/>
    <w:rsid w:val="0C191D25"/>
    <w:rsid w:val="0C2B1A59"/>
    <w:rsid w:val="0C3E353A"/>
    <w:rsid w:val="0CF63E15"/>
    <w:rsid w:val="0DB461AA"/>
    <w:rsid w:val="0F0F11BE"/>
    <w:rsid w:val="0F7F0EA5"/>
    <w:rsid w:val="108F0808"/>
    <w:rsid w:val="116E6670"/>
    <w:rsid w:val="11AC33A9"/>
    <w:rsid w:val="13484F1B"/>
    <w:rsid w:val="154D0C92"/>
    <w:rsid w:val="16F94C2D"/>
    <w:rsid w:val="17032DF6"/>
    <w:rsid w:val="18E65685"/>
    <w:rsid w:val="1A7CA4C8"/>
    <w:rsid w:val="1BFD6F6E"/>
    <w:rsid w:val="1CE912A0"/>
    <w:rsid w:val="1E5200F1"/>
    <w:rsid w:val="1EE367D7"/>
    <w:rsid w:val="1FBE4D8F"/>
    <w:rsid w:val="1FC7E4DA"/>
    <w:rsid w:val="1FE02E2E"/>
    <w:rsid w:val="204D5FEA"/>
    <w:rsid w:val="20E56222"/>
    <w:rsid w:val="217F6677"/>
    <w:rsid w:val="2217240B"/>
    <w:rsid w:val="23D04F68"/>
    <w:rsid w:val="23E822B1"/>
    <w:rsid w:val="244F40DF"/>
    <w:rsid w:val="2466767A"/>
    <w:rsid w:val="25A63547"/>
    <w:rsid w:val="2661634B"/>
    <w:rsid w:val="26A27A1A"/>
    <w:rsid w:val="26AA1AA0"/>
    <w:rsid w:val="26D7660D"/>
    <w:rsid w:val="27441630"/>
    <w:rsid w:val="27BB1A8B"/>
    <w:rsid w:val="27BBD431"/>
    <w:rsid w:val="288876B1"/>
    <w:rsid w:val="29341AF5"/>
    <w:rsid w:val="2A53244F"/>
    <w:rsid w:val="2A7B5B33"/>
    <w:rsid w:val="2B5FF6DB"/>
    <w:rsid w:val="2BC929C8"/>
    <w:rsid w:val="2BE6AC9B"/>
    <w:rsid w:val="2C2973F7"/>
    <w:rsid w:val="2C7C5C8D"/>
    <w:rsid w:val="2CB371D5"/>
    <w:rsid w:val="2CE41F2E"/>
    <w:rsid w:val="2CE43832"/>
    <w:rsid w:val="2DAF3E40"/>
    <w:rsid w:val="2DE95C61"/>
    <w:rsid w:val="2FFA2D13"/>
    <w:rsid w:val="31240FF7"/>
    <w:rsid w:val="31434FCB"/>
    <w:rsid w:val="3220273D"/>
    <w:rsid w:val="325C381C"/>
    <w:rsid w:val="32E7C95C"/>
    <w:rsid w:val="33FB1B8D"/>
    <w:rsid w:val="345E3ECA"/>
    <w:rsid w:val="360867E3"/>
    <w:rsid w:val="3632359B"/>
    <w:rsid w:val="36647515"/>
    <w:rsid w:val="37E613F9"/>
    <w:rsid w:val="37FD3078"/>
    <w:rsid w:val="37FF3550"/>
    <w:rsid w:val="37FFC416"/>
    <w:rsid w:val="38BB7B3D"/>
    <w:rsid w:val="38D46E50"/>
    <w:rsid w:val="3991049D"/>
    <w:rsid w:val="3A1E0383"/>
    <w:rsid w:val="3A1F234D"/>
    <w:rsid w:val="3AFCCEEC"/>
    <w:rsid w:val="3B6BE7B6"/>
    <w:rsid w:val="3BCA427A"/>
    <w:rsid w:val="3BFF18CE"/>
    <w:rsid w:val="3DB1150E"/>
    <w:rsid w:val="3DEE90AB"/>
    <w:rsid w:val="3E397500"/>
    <w:rsid w:val="3E7F5F6E"/>
    <w:rsid w:val="3EF773F5"/>
    <w:rsid w:val="3F9F0BD7"/>
    <w:rsid w:val="3FDD0733"/>
    <w:rsid w:val="3FFF6105"/>
    <w:rsid w:val="40451349"/>
    <w:rsid w:val="40A6112C"/>
    <w:rsid w:val="437614F2"/>
    <w:rsid w:val="43D83C99"/>
    <w:rsid w:val="44580936"/>
    <w:rsid w:val="449B0822"/>
    <w:rsid w:val="465A0995"/>
    <w:rsid w:val="467F7B33"/>
    <w:rsid w:val="468D1AEC"/>
    <w:rsid w:val="469A6FE4"/>
    <w:rsid w:val="47F55E90"/>
    <w:rsid w:val="48F857F0"/>
    <w:rsid w:val="499C12C5"/>
    <w:rsid w:val="4A365275"/>
    <w:rsid w:val="4A804742"/>
    <w:rsid w:val="4AC72E43"/>
    <w:rsid w:val="4AEF3676"/>
    <w:rsid w:val="4B94077D"/>
    <w:rsid w:val="4BBC79FC"/>
    <w:rsid w:val="4BC62629"/>
    <w:rsid w:val="4C187E5D"/>
    <w:rsid w:val="4CC56D84"/>
    <w:rsid w:val="4DE730E2"/>
    <w:rsid w:val="4E9C3E80"/>
    <w:rsid w:val="4F7A1CAF"/>
    <w:rsid w:val="4F846A83"/>
    <w:rsid w:val="4FF21078"/>
    <w:rsid w:val="50BC3FD7"/>
    <w:rsid w:val="526606C2"/>
    <w:rsid w:val="528F7C18"/>
    <w:rsid w:val="52AE4704"/>
    <w:rsid w:val="5382152B"/>
    <w:rsid w:val="53A029B0"/>
    <w:rsid w:val="54A3074C"/>
    <w:rsid w:val="562E7748"/>
    <w:rsid w:val="566B274A"/>
    <w:rsid w:val="575FFACA"/>
    <w:rsid w:val="57E3A12B"/>
    <w:rsid w:val="57FF0310"/>
    <w:rsid w:val="58412230"/>
    <w:rsid w:val="588875E4"/>
    <w:rsid w:val="593C4197"/>
    <w:rsid w:val="59802C75"/>
    <w:rsid w:val="59DF4F08"/>
    <w:rsid w:val="5B296730"/>
    <w:rsid w:val="5B527A35"/>
    <w:rsid w:val="5B5C5FA8"/>
    <w:rsid w:val="5C3B671B"/>
    <w:rsid w:val="5D5918C9"/>
    <w:rsid w:val="5D5E7442"/>
    <w:rsid w:val="5D9310B9"/>
    <w:rsid w:val="5DCA5FA9"/>
    <w:rsid w:val="5DFC282D"/>
    <w:rsid w:val="5E021BE6"/>
    <w:rsid w:val="5E835CBE"/>
    <w:rsid w:val="5EF2E06A"/>
    <w:rsid w:val="5F473629"/>
    <w:rsid w:val="5F7BA06F"/>
    <w:rsid w:val="5FF915C2"/>
    <w:rsid w:val="5FFB8B9E"/>
    <w:rsid w:val="5FFEE2BA"/>
    <w:rsid w:val="60E530F9"/>
    <w:rsid w:val="621C6331"/>
    <w:rsid w:val="62E418BB"/>
    <w:rsid w:val="642C0428"/>
    <w:rsid w:val="65113350"/>
    <w:rsid w:val="663735FB"/>
    <w:rsid w:val="66C814F3"/>
    <w:rsid w:val="66ED66EB"/>
    <w:rsid w:val="66FC2F4B"/>
    <w:rsid w:val="677A27ED"/>
    <w:rsid w:val="67EA5618"/>
    <w:rsid w:val="68F0046C"/>
    <w:rsid w:val="69E5416A"/>
    <w:rsid w:val="6A8614A9"/>
    <w:rsid w:val="6AE12B83"/>
    <w:rsid w:val="6BADA4A9"/>
    <w:rsid w:val="6BC90669"/>
    <w:rsid w:val="6BFE9F4B"/>
    <w:rsid w:val="6BFF44CD"/>
    <w:rsid w:val="6C1F3963"/>
    <w:rsid w:val="6CFE6DCE"/>
    <w:rsid w:val="6D1F0417"/>
    <w:rsid w:val="6DA05157"/>
    <w:rsid w:val="6E895A0C"/>
    <w:rsid w:val="6F9817D4"/>
    <w:rsid w:val="6FBF90D1"/>
    <w:rsid w:val="6FDF00B9"/>
    <w:rsid w:val="6FEEA70C"/>
    <w:rsid w:val="6FEFAC36"/>
    <w:rsid w:val="6FF722AB"/>
    <w:rsid w:val="6FFD2893"/>
    <w:rsid w:val="70627164"/>
    <w:rsid w:val="70B52AE8"/>
    <w:rsid w:val="70CE6D41"/>
    <w:rsid w:val="710B2708"/>
    <w:rsid w:val="714B6FA9"/>
    <w:rsid w:val="716F2C97"/>
    <w:rsid w:val="71BF9D52"/>
    <w:rsid w:val="71CE2C91"/>
    <w:rsid w:val="73CBDC39"/>
    <w:rsid w:val="743E1047"/>
    <w:rsid w:val="74E2612E"/>
    <w:rsid w:val="74FFEDA3"/>
    <w:rsid w:val="75818285"/>
    <w:rsid w:val="75F47C0F"/>
    <w:rsid w:val="7687338F"/>
    <w:rsid w:val="76A55B76"/>
    <w:rsid w:val="76E94932"/>
    <w:rsid w:val="7715973E"/>
    <w:rsid w:val="77275DC2"/>
    <w:rsid w:val="7770062C"/>
    <w:rsid w:val="7772528F"/>
    <w:rsid w:val="778A35E9"/>
    <w:rsid w:val="77ED3CA0"/>
    <w:rsid w:val="77EE7B2F"/>
    <w:rsid w:val="77FAB11A"/>
    <w:rsid w:val="77FD29EF"/>
    <w:rsid w:val="792409F5"/>
    <w:rsid w:val="79AAB221"/>
    <w:rsid w:val="79F0693F"/>
    <w:rsid w:val="79F7DE36"/>
    <w:rsid w:val="7B38059E"/>
    <w:rsid w:val="7BF63D64"/>
    <w:rsid w:val="7BF72D2F"/>
    <w:rsid w:val="7BFB777A"/>
    <w:rsid w:val="7BFEA668"/>
    <w:rsid w:val="7C6FD634"/>
    <w:rsid w:val="7C732517"/>
    <w:rsid w:val="7C857813"/>
    <w:rsid w:val="7C947A56"/>
    <w:rsid w:val="7CCD92B0"/>
    <w:rsid w:val="7CFD98D0"/>
    <w:rsid w:val="7DB14637"/>
    <w:rsid w:val="7DD708D6"/>
    <w:rsid w:val="7DFDEA90"/>
    <w:rsid w:val="7E244E09"/>
    <w:rsid w:val="7E2E3C47"/>
    <w:rsid w:val="7E7F9694"/>
    <w:rsid w:val="7EB919F5"/>
    <w:rsid w:val="7EBD4090"/>
    <w:rsid w:val="7ED31B78"/>
    <w:rsid w:val="7EDBAFF3"/>
    <w:rsid w:val="7EF747EC"/>
    <w:rsid w:val="7F77EEF0"/>
    <w:rsid w:val="7F962BEA"/>
    <w:rsid w:val="7F9BD4A1"/>
    <w:rsid w:val="7FAF3ABE"/>
    <w:rsid w:val="7FB7C67E"/>
    <w:rsid w:val="7FBB6153"/>
    <w:rsid w:val="7FCF5F29"/>
    <w:rsid w:val="7FD7A269"/>
    <w:rsid w:val="7FD97D9E"/>
    <w:rsid w:val="7FEEFB0C"/>
    <w:rsid w:val="7FF524EE"/>
    <w:rsid w:val="876FAB3E"/>
    <w:rsid w:val="8DBFD703"/>
    <w:rsid w:val="8E6F8A08"/>
    <w:rsid w:val="9EBD4225"/>
    <w:rsid w:val="9F4A4E1F"/>
    <w:rsid w:val="A5CE4936"/>
    <w:rsid w:val="AF1FC543"/>
    <w:rsid w:val="AFEDD9B8"/>
    <w:rsid w:val="B2C9772F"/>
    <w:rsid w:val="B77F730F"/>
    <w:rsid w:val="B7971C7B"/>
    <w:rsid w:val="B7FF215B"/>
    <w:rsid w:val="BABD0DBF"/>
    <w:rsid w:val="BAF20723"/>
    <w:rsid w:val="BB3FB235"/>
    <w:rsid w:val="BBEF4762"/>
    <w:rsid w:val="BBEF605C"/>
    <w:rsid w:val="BCFD894C"/>
    <w:rsid w:val="BD973175"/>
    <w:rsid w:val="BF6D5DAF"/>
    <w:rsid w:val="BFBFC17A"/>
    <w:rsid w:val="BFF3A138"/>
    <w:rsid w:val="BFFDAAF4"/>
    <w:rsid w:val="BFFF1A59"/>
    <w:rsid w:val="BFFF2142"/>
    <w:rsid w:val="C5FF39C5"/>
    <w:rsid w:val="CEBB6DEA"/>
    <w:rsid w:val="CF5F8788"/>
    <w:rsid w:val="CFCD6845"/>
    <w:rsid w:val="D73E2288"/>
    <w:rsid w:val="D74702B9"/>
    <w:rsid w:val="D7FA1461"/>
    <w:rsid w:val="D85F927C"/>
    <w:rsid w:val="DA36F804"/>
    <w:rsid w:val="DA4EB5A9"/>
    <w:rsid w:val="DBFF19CE"/>
    <w:rsid w:val="DD5E4A76"/>
    <w:rsid w:val="DDF37419"/>
    <w:rsid w:val="DEBB4320"/>
    <w:rsid w:val="DEE78310"/>
    <w:rsid w:val="DEF7AEA1"/>
    <w:rsid w:val="DF3F4817"/>
    <w:rsid w:val="DFB69511"/>
    <w:rsid w:val="DFBD11DD"/>
    <w:rsid w:val="DFFB724A"/>
    <w:rsid w:val="DFFFF95E"/>
    <w:rsid w:val="E3DB8833"/>
    <w:rsid w:val="E5759C9D"/>
    <w:rsid w:val="E7FFFCBC"/>
    <w:rsid w:val="EBF17780"/>
    <w:rsid w:val="EC6E71D2"/>
    <w:rsid w:val="EDFF4A56"/>
    <w:rsid w:val="EDFF4D41"/>
    <w:rsid w:val="EDFF6133"/>
    <w:rsid w:val="EF8B84FB"/>
    <w:rsid w:val="F1BF364D"/>
    <w:rsid w:val="F3DF9487"/>
    <w:rsid w:val="F3E8513F"/>
    <w:rsid w:val="F3FA1595"/>
    <w:rsid w:val="F3FFFDB9"/>
    <w:rsid w:val="F57FDEC5"/>
    <w:rsid w:val="F5EB219A"/>
    <w:rsid w:val="F6EF4482"/>
    <w:rsid w:val="F7D45EF9"/>
    <w:rsid w:val="F7FB7CFB"/>
    <w:rsid w:val="F7FFBA24"/>
    <w:rsid w:val="F9DF855F"/>
    <w:rsid w:val="FAFF24A9"/>
    <w:rsid w:val="FDAF2858"/>
    <w:rsid w:val="FDB31407"/>
    <w:rsid w:val="FDC0784C"/>
    <w:rsid w:val="FDF5DD53"/>
    <w:rsid w:val="FDF707F5"/>
    <w:rsid w:val="FDFBF706"/>
    <w:rsid w:val="FEFF49B8"/>
    <w:rsid w:val="FF5F229B"/>
    <w:rsid w:val="FF6B4ABD"/>
    <w:rsid w:val="FF6D1282"/>
    <w:rsid w:val="FF6FD235"/>
    <w:rsid w:val="FF7E87D2"/>
    <w:rsid w:val="FF9D6754"/>
    <w:rsid w:val="FFAAAF4F"/>
    <w:rsid w:val="FFB71574"/>
    <w:rsid w:val="FFBE54DB"/>
    <w:rsid w:val="FFC8724E"/>
    <w:rsid w:val="FFDF0847"/>
    <w:rsid w:val="FFE50738"/>
    <w:rsid w:val="FFF5F340"/>
    <w:rsid w:val="FFFE8DB8"/>
    <w:rsid w:val="FFFED965"/>
    <w:rsid w:val="FFF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6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8">
    <w:name w:val="日期 字符"/>
    <w:basedOn w:val="13"/>
    <w:link w:val="6"/>
    <w:semiHidden/>
    <w:qFormat/>
    <w:uiPriority w:val="99"/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框文本 字符"/>
    <w:basedOn w:val="13"/>
    <w:link w:val="7"/>
    <w:semiHidden/>
    <w:qFormat/>
    <w:uiPriority w:val="99"/>
    <w:rPr>
      <w:rFonts w:eastAsia="仿宋_GB2312" w:asciiTheme="minorHAnsi" w:hAnsiTheme="minorHAnsi"/>
      <w:kern w:val="2"/>
      <w:sz w:val="18"/>
      <w:szCs w:val="18"/>
    </w:rPr>
  </w:style>
  <w:style w:type="paragraph" w:customStyle="1" w:styleId="21">
    <w:name w:val="Char Char9 Char Char"/>
    <w:basedOn w:val="1"/>
    <w:qFormat/>
    <w:uiPriority w:val="0"/>
    <w:rPr>
      <w:rFonts w:ascii="仿宋_GB2312" w:hAnsi="Times New Roman" w:cs="Times New Roman"/>
      <w:b/>
      <w:szCs w:val="32"/>
    </w:rPr>
  </w:style>
  <w:style w:type="character" w:customStyle="1" w:styleId="22">
    <w:name w:val="15"/>
    <w:basedOn w:val="13"/>
    <w:qFormat/>
    <w:uiPriority w:val="0"/>
    <w:rPr>
      <w:rFonts w:hint="eastAsia" w:ascii="华文中宋" w:hAnsi="华文中宋" w:eastAsia="华文中宋" w:cs="华文中宋"/>
    </w:rPr>
  </w:style>
  <w:style w:type="character" w:customStyle="1" w:styleId="23">
    <w:name w:val="10"/>
    <w:basedOn w:val="13"/>
    <w:qFormat/>
    <w:uiPriority w:val="0"/>
    <w:rPr>
      <w:rFonts w:hint="eastAsia" w:ascii="华文中宋" w:hAnsi="华文中宋" w:eastAsia="华文中宋" w:cs="华文中宋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867</Words>
  <Characters>1338</Characters>
  <Lines>1</Lines>
  <Paragraphs>1</Paragraphs>
  <TotalTime>1</TotalTime>
  <ScaleCrop>false</ScaleCrop>
  <LinksUpToDate>false</LinksUpToDate>
  <CharactersWithSpaces>1621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2023-01-15T14:52:00Z</dcterms:created>
  <dc:creator>wangyongpo</dc:creator>
  <cp:lastModifiedBy>鲤鱼</cp:lastModifiedBy>
  <cp:lastPrinted>2026-01-16T00:57:00Z</cp:lastPrinted>
  <dcterms:modified xsi:type="dcterms:W3CDTF">2026-01-16T06:16:09Z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702147C0185141B585F97EB91F85BDBB_13</vt:lpwstr>
  </property>
  <property fmtid="{D5CDD505-2E9C-101B-9397-08002B2CF9AE}" pid="4" name="KSOTemplateDocerSaveRecord">
    <vt:lpwstr>eyJoZGlkIjoiYzIwZDdlNjRlNGU3M2EzN2Y0MjNmODM0YjFlMmIyNGMiLCJ1c2VySWQiOiI0MDg3NDczNDAifQ==</vt:lpwstr>
  </property>
</Properties>
</file>